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F13" w:rsidRDefault="00B61F13" w:rsidP="0015226C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61F13" w:rsidRDefault="00B61F13" w:rsidP="0015226C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img900"/>
          </v:shape>
        </w:pict>
      </w:r>
    </w:p>
    <w:p w:rsidR="00B61F13" w:rsidRDefault="00B61F13" w:rsidP="0015226C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61F13" w:rsidRDefault="00B61F13" w:rsidP="0015226C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61F13" w:rsidRDefault="00B61F13" w:rsidP="0015226C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61F13" w:rsidRDefault="00B61F13" w:rsidP="0015226C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61F13" w:rsidRDefault="00B61F13" w:rsidP="0015226C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226C" w:rsidRPr="0015226C" w:rsidRDefault="0015226C" w:rsidP="0015226C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 w:rsidRPr="0015226C">
        <w:rPr>
          <w:rFonts w:ascii="Times New Roman" w:hAnsi="Times New Roman"/>
          <w:color w:val="000000"/>
          <w:sz w:val="28"/>
          <w:szCs w:val="28"/>
        </w:rPr>
        <w:lastRenderedPageBreak/>
        <w:t>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безопасности.</w:t>
      </w:r>
    </w:p>
    <w:p w:rsidR="0015226C" w:rsidRDefault="0015226C" w:rsidP="0015226C">
      <w:pPr>
        <w:pStyle w:val="a4"/>
        <w:numPr>
          <w:ilvl w:val="0"/>
          <w:numId w:val="2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На основании статьи 76 Трудового 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кодекса  РФ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работодатель обязан отстранить от работы (не допускать к работе) работника: появившегося на работе в состоянии алкогольного, наркотического или иного токсического опьянения;</w:t>
      </w:r>
    </w:p>
    <w:p w:rsidR="0015226C" w:rsidRDefault="0015226C" w:rsidP="0015226C">
      <w:pPr>
        <w:pStyle w:val="a4"/>
        <w:numPr>
          <w:ilvl w:val="0"/>
          <w:numId w:val="2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прошедшего в установленном порядке обучение и проверку знаний и навыков в области охраны труда;</w:t>
      </w:r>
    </w:p>
    <w:p w:rsidR="0015226C" w:rsidRDefault="0015226C" w:rsidP="0015226C">
      <w:pPr>
        <w:pStyle w:val="a4"/>
        <w:numPr>
          <w:ilvl w:val="0"/>
          <w:numId w:val="2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прошедшего в установленном порядке обязательный медицинский осмотр (обследование), а также обязательное психиатрическое освидетельствование в случаях, предусмотренных настоящим Кодексом, другими федеральными законами и иными нормативными правовыми актами Российской Федерации;</w:t>
      </w:r>
    </w:p>
    <w:p w:rsidR="0015226C" w:rsidRDefault="0015226C" w:rsidP="0015226C">
      <w:pPr>
        <w:pStyle w:val="a4"/>
        <w:numPr>
          <w:ilvl w:val="0"/>
          <w:numId w:val="2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выявлении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противопоказаний для выполнения работником работы, обусловленной трудовым договором;</w:t>
      </w:r>
    </w:p>
    <w:p w:rsidR="0015226C" w:rsidRDefault="0015226C" w:rsidP="0015226C">
      <w:pPr>
        <w:pStyle w:val="a4"/>
        <w:numPr>
          <w:ilvl w:val="0"/>
          <w:numId w:val="2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требованию органов или должностных лиц, уполномоченных федеральными законами и иными нормативными правовыми актами Российской Федерации;</w:t>
      </w:r>
    </w:p>
    <w:p w:rsidR="0015226C" w:rsidRDefault="0015226C" w:rsidP="0015226C">
      <w:pPr>
        <w:pStyle w:val="a4"/>
        <w:numPr>
          <w:ilvl w:val="0"/>
          <w:numId w:val="2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других случаях, предусмотренных настоящим Кодексом, другими федеральными законами и иными нормативными правовыми актами Российской Федерации.</w:t>
      </w:r>
    </w:p>
    <w:p w:rsidR="0015226C" w:rsidRDefault="0015226C" w:rsidP="0015226C">
      <w:pPr>
        <w:pStyle w:val="a4"/>
        <w:numPr>
          <w:ilvl w:val="0"/>
          <w:numId w:val="2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Работодатель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 или недопущения к работе, если иное не предусмотрено настоящим Кодексом, другими федеральными законами.</w:t>
      </w:r>
    </w:p>
    <w:p w:rsidR="0015226C" w:rsidRDefault="0015226C" w:rsidP="0015226C">
      <w:pPr>
        <w:pStyle w:val="a4"/>
        <w:numPr>
          <w:ilvl w:val="0"/>
          <w:numId w:val="2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период отстранения от работы (недопущения к работе) заработная плата работнику не начисляется, за исключением случаев, предусмотренных настоящим Кодексом или иными федеральными законами. В случаях отстранения от работы работника, который не прошел обучение и проверку знаний и навыков в области охраны труда либо обязательный медицинский осмотр (обследование) не по своей вине, ему производится оплата за все время отстранения от работы как за простой.</w:t>
      </w:r>
    </w:p>
    <w:p w:rsidR="0015226C" w:rsidRDefault="0015226C" w:rsidP="0015226C">
      <w:pPr>
        <w:pStyle w:val="a5"/>
        <w:shd w:val="clear" w:color="auto" w:fill="FFFFFF"/>
        <w:spacing w:before="105" w:beforeAutospacing="0" w:after="45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- Лица из числа указанных в абзаце третьем части второй статьи 331</w:t>
      </w:r>
    </w:p>
    <w:p w:rsidR="0015226C" w:rsidRDefault="0015226C" w:rsidP="0015226C">
      <w:pPr>
        <w:pStyle w:val="a5"/>
        <w:numPr>
          <w:ilvl w:val="0"/>
          <w:numId w:val="2"/>
        </w:numPr>
        <w:shd w:val="clear" w:color="auto" w:fill="FFFFFF"/>
        <w:spacing w:before="105" w:beforeAutospacing="0" w:after="45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Трудового  Кодекса РФ, имевшие судимость за совершение преступлений небольшой тяжести и преступлений средней тяжести против жизни и </w:t>
      </w:r>
      <w:r>
        <w:rPr>
          <w:sz w:val="28"/>
          <w:szCs w:val="28"/>
        </w:rPr>
        <w:lastRenderedPageBreak/>
        <w:t xml:space="preserve">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не реабилитирующим основаниям, </w:t>
      </w:r>
      <w:r>
        <w:rPr>
          <w:b/>
          <w:sz w:val="28"/>
          <w:szCs w:val="28"/>
        </w:rPr>
        <w:t xml:space="preserve">могут быть допущены к трудовой деятельности в сфере образования, </w:t>
      </w:r>
      <w:r>
        <w:rPr>
          <w:sz w:val="28"/>
          <w:szCs w:val="28"/>
        </w:rPr>
        <w:t xml:space="preserve">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 </w:t>
      </w:r>
      <w:r>
        <w:rPr>
          <w:b/>
          <w:sz w:val="28"/>
          <w:szCs w:val="28"/>
        </w:rPr>
        <w:t>при наличии решения комиссии по делам несовершеннолетних и защите их прав</w:t>
      </w:r>
      <w:r>
        <w:rPr>
          <w:sz w:val="28"/>
          <w:szCs w:val="28"/>
        </w:rPr>
        <w:t>, созданной высшим исполнительным органом государственной власти субъекта Российской Федерации, о допуске их к соответствующему виду деятельности</w:t>
      </w:r>
    </w:p>
    <w:p w:rsidR="004A701E" w:rsidRPr="00CF1CC2" w:rsidRDefault="00FE6513" w:rsidP="00CF1CC2">
      <w:pPr>
        <w:pStyle w:val="a4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F1C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Садовник должен знать:</w:t>
      </w:r>
    </w:p>
    <w:p w:rsidR="004A701E" w:rsidRPr="009867D2" w:rsidRDefault="00FE651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A36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.1. О</w:t>
      </w: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сновы агротехники и ботаники,</w:t>
      </w:r>
    </w:p>
    <w:p w:rsidR="00420C65" w:rsidRPr="009867D2" w:rsidRDefault="00A36D4C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2.2. П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ороды деревьев, кустарников и других растений, их свойства и особенности</w:t>
      </w:r>
      <w:r w:rsidR="004A701E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агротехнические правила ухода за растениями,</w:t>
      </w:r>
    </w:p>
    <w:p w:rsidR="00420C65" w:rsidRPr="009867D2" w:rsidRDefault="00A36D4C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2.3. С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пособы посева семян и высадки рассады,</w:t>
      </w:r>
    </w:p>
    <w:p w:rsidR="00420C65" w:rsidRPr="009867D2" w:rsidRDefault="00A36D4C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 Н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ормы и время полива растений,</w:t>
      </w:r>
    </w:p>
    <w:p w:rsidR="00420C65" w:rsidRPr="009867D2" w:rsidRDefault="00A36D4C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2.5. С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пособы посадки, пересадки и прививки растений,</w:t>
      </w:r>
    </w:p>
    <w:p w:rsidR="00420C65" w:rsidRPr="009867D2" w:rsidRDefault="00A36D4C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2.6. В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иды, особенности удобрений и дезинфицирующих вещест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в, способы их применения,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2.7. С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пособы стрижки деревьев и кустарников,</w:t>
      </w:r>
    </w:p>
    <w:p w:rsidR="00046601" w:rsidRDefault="00A36D4C" w:rsidP="000466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2.8. П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равила обработки почвы и выполнения под</w:t>
      </w:r>
      <w:r w:rsidR="00046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готовительных работ для посадки 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раст</w:t>
      </w:r>
      <w:r w:rsidR="00046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ений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420C65" w:rsidRPr="009867D2" w:rsidRDefault="00046601" w:rsidP="000466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2.9.</w:t>
      </w:r>
      <w:r w:rsidR="00382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еры по предупрежден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 заболеваний растений,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2.10</w:t>
      </w:r>
      <w:r w:rsidR="00382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пособы борьбы с болезнями растений,</w:t>
      </w:r>
    </w:p>
    <w:p w:rsidR="00382A85" w:rsidRDefault="00046601" w:rsidP="0004660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2.11</w:t>
      </w:r>
      <w:r w:rsidR="00382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равила пользования садово-огородным инструментом и инвентарем.</w:t>
      </w:r>
    </w:p>
    <w:p w:rsidR="00420C65" w:rsidRPr="00AD283B" w:rsidRDefault="00FE6513" w:rsidP="00382A8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AD28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Должностные обязанности садовника:</w:t>
      </w:r>
    </w:p>
    <w:p w:rsidR="00420C65" w:rsidRPr="009867D2" w:rsidRDefault="00FE651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3.1. Разработка по чертежам и эскизам планировки и художественного оформления газонов, клумб и площадей, подлежащих озеленению, на территориях предприятий и организаций.</w:t>
      </w:r>
    </w:p>
    <w:p w:rsidR="00C56CF7" w:rsidRPr="009867D2" w:rsidRDefault="00FE651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3.2. Подготовка посадочного материала.</w:t>
      </w:r>
    </w:p>
    <w:p w:rsidR="00C56CF7" w:rsidRPr="009867D2" w:rsidRDefault="00FE651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3.3. Посадка саженцев, черенков, сеянцев, деревьев, кустарников, цветочных растений.</w:t>
      </w: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3.4. Обработка почвы, внесение минеральных удобрений и подкормка растений.</w:t>
      </w: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3.5. Опыливание растений и опрыскивание их дезинфицирующими средствами.</w:t>
      </w: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3.6. Выкопка посадочного материала.</w:t>
      </w:r>
    </w:p>
    <w:p w:rsidR="00C56CF7" w:rsidRPr="009867D2" w:rsidRDefault="00FE651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3.7. Копка ям и засыпка их после высадки саженцев.</w:t>
      </w:r>
    </w:p>
    <w:p w:rsidR="00C56CF7" w:rsidRPr="009867D2" w:rsidRDefault="00FE651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3.8. Окучивание, </w:t>
      </w:r>
      <w:proofErr w:type="spellStart"/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разокучивание</w:t>
      </w:r>
      <w:proofErr w:type="spellEnd"/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поливка насаждений.</w:t>
      </w:r>
    </w:p>
    <w:p w:rsidR="00C56CF7" w:rsidRPr="009867D2" w:rsidRDefault="004C2AF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3.9.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Стрижка ковровых газонов, цветников, формовочная обрезка (подстрижка) крон деревьев и кустарников.</w:t>
      </w:r>
    </w:p>
    <w:p w:rsidR="00C56CF7" w:rsidRPr="009867D2" w:rsidRDefault="00FE651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3.10. Заготовка, установка кольев и подвязка к ним растений.</w:t>
      </w: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3.11. Утепление и обмазка деревьев известью, смазывание прививок и мест повреждений деревьев садовым варом.</w:t>
      </w:r>
    </w:p>
    <w:p w:rsidR="00C56CF7" w:rsidRPr="009867D2" w:rsidRDefault="00FE651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3.12. Сбор и сортировка семян и рассады.</w:t>
      </w:r>
    </w:p>
    <w:p w:rsidR="00477834" w:rsidRDefault="00FE651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4C2A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.13.</w:t>
      </w: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Валка и корчевка сухостойных деревьев и кустарников.</w:t>
      </w: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3.14. Кошение трав на газонах, обрезка бортов садовых дорожек.</w:t>
      </w: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3.15. </w:t>
      </w:r>
      <w:proofErr w:type="spellStart"/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Трамбование</w:t>
      </w:r>
      <w:proofErr w:type="spellEnd"/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грунта.</w:t>
      </w:r>
    </w:p>
    <w:p w:rsidR="00477834" w:rsidRDefault="00FE651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3.16. Уборка озелененной территории от листьев, скошенной травы и мусора.</w:t>
      </w: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3.17. Сжигание мусора.</w:t>
      </w:r>
    </w:p>
    <w:p w:rsidR="00477E8C" w:rsidRPr="009867D2" w:rsidRDefault="00FE651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3.18. Заготовка дерна и </w:t>
      </w:r>
      <w:r w:rsidR="00477834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дерновка</w:t>
      </w: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поверхностей.</w:t>
      </w:r>
    </w:p>
    <w:p w:rsidR="00477E8C" w:rsidRPr="009867D2" w:rsidRDefault="00FE651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3.19. Организация и ведение оранжерейного и парникового хозяйства.</w:t>
      </w: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3.20. Проветривание и утепление парников и оранжерей.</w:t>
      </w:r>
    </w:p>
    <w:p w:rsidR="00477E8C" w:rsidRPr="009867D2" w:rsidRDefault="00FE651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3.21. Укрытие посевов и растений.</w:t>
      </w:r>
    </w:p>
    <w:p w:rsidR="00477E8C" w:rsidRPr="009867D2" w:rsidRDefault="00FE6513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3.22. Подготовка ящиков, горшков, стеллажей и посадка в них растений.</w:t>
      </w: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3.23. Устройство, прополка и рыхление гряд.</w:t>
      </w:r>
    </w:p>
    <w:p w:rsidR="00477E8C" w:rsidRPr="00887886" w:rsidRDefault="00FE6513" w:rsidP="0088788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78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Садовник имеет право:</w:t>
      </w:r>
    </w:p>
    <w:p w:rsidR="00627AA8" w:rsidRPr="009867D2" w:rsidRDefault="00E247EB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4.1. Д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авать подчиненным ему сотрудникам поручения, задания по кругу вопросов, входящих в его фу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нкциональные обязанности.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4.2. К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онтролировать выполнение производственных заданий, своевременное выполнение отдельных поручений подчи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ненными ему сотрудниками.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4.3. З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апрашивать и получать необходимые материалы и документы, 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относящиеся к вопросам своей деятельности и деятельности подчиненных ему сотрудников.</w:t>
      </w:r>
    </w:p>
    <w:p w:rsidR="00627AA8" w:rsidRPr="009867D2" w:rsidRDefault="00E247EB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4.4. В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заимодействовать с другими службами предприятия по производственным и другим вопросам, входящим в его фу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нкциональные обязанности.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4.5. З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накомиться с проектами решений руководства предприятия, касающимися деятельности Подразделения.</w:t>
      </w:r>
    </w:p>
    <w:p w:rsidR="00627AA8" w:rsidRPr="009867D2" w:rsidRDefault="00E247EB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4.6. П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редлагать на рассмотрение руководителя предложения по совершенствованию работы, связанной с предусмотренными настоящей Должностной инструкцией обязанностями.</w:t>
      </w:r>
    </w:p>
    <w:p w:rsidR="005C318C" w:rsidRDefault="00E247EB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4.7. В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ыносить на рассмотрения руководителя предложения о поощрении отличившихся работников, наложении взысканий на нарушителей производственной и трудовой дисциплины.</w:t>
      </w:r>
    </w:p>
    <w:p w:rsidR="00E247EB" w:rsidRDefault="00E247EB" w:rsidP="00E247EB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4.8. Д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окладывать руководителю обо всех выявленных нарушениях и недостатках в связи с выполняемой работой.</w:t>
      </w:r>
    </w:p>
    <w:p w:rsidR="00623F52" w:rsidRDefault="00623F52" w:rsidP="00623F52">
      <w:pPr>
        <w:pStyle w:val="Style28"/>
        <w:widowControl/>
        <w:spacing w:line="240" w:lineRule="auto"/>
        <w:ind w:right="-1"/>
        <w:jc w:val="both"/>
        <w:rPr>
          <w:rStyle w:val="FontStyle75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4.9. </w:t>
      </w:r>
      <w:r>
        <w:rPr>
          <w:rStyle w:val="FontStyle75"/>
          <w:sz w:val="28"/>
          <w:szCs w:val="28"/>
        </w:rPr>
        <w:t>И</w:t>
      </w:r>
      <w:r w:rsidRPr="00B24F21">
        <w:rPr>
          <w:rStyle w:val="FontStyle75"/>
          <w:sz w:val="28"/>
          <w:szCs w:val="28"/>
        </w:rPr>
        <w:t>меет право на ежегодный оплачиваемый отпуск продолжительностью 28 календарных дней, а также пользуется правами, предусмотренными ТК РФ и другими законодательными актами, Уставом и Правилами внутреннего трудового р</w:t>
      </w:r>
      <w:r>
        <w:rPr>
          <w:rStyle w:val="FontStyle75"/>
          <w:sz w:val="28"/>
          <w:szCs w:val="28"/>
        </w:rPr>
        <w:t>аспорядка.</w:t>
      </w:r>
    </w:p>
    <w:p w:rsidR="00627AA8" w:rsidRPr="009867D2" w:rsidRDefault="00FE6513" w:rsidP="00E6313C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247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Садовник несет ответственность за:</w:t>
      </w:r>
    </w:p>
    <w:p w:rsidR="00842283" w:rsidRDefault="009228C6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5.1. Н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енадлежащее исполнение или неисполнение своих должностных обязанностей, предусмотренных настоящей должностной инструкцией - в пределах, определенных трудовым законодательством Российской Федерации.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5.2. Н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арушение правил и положений, регламентирующих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 предприятия.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5.3. П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 переходе на другую работу или освобождении от должности Садовник ответственен за надлежащую и своевременную сдачу дел лицу, вступающему в настоящую должность, а в случае отсутствия такового, лицу его заменяющему или непосредств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енно своему руководителю.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5.4. П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равонарушения, совершенные в процессе осуществления своей деятельности, - в пределах, определенных действующим административным, уголовным и гражданским законодательст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вом Российской Федерации.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5.5. П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ричинение материального ущерба - в пределах, определенных действующим трудовым и гражданским законодательст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вом Российской Федерации.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5.6. С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облюдение действующих инструкций, приказов и распоряжений по 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сохранению коммерческой тайны и кон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фиденциальной информации.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5.7. В</w:t>
      </w:r>
      <w:r w:rsidR="00FE6513"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ыполнение правил внутреннего распорядка, правил ТБ и противопожарной безопасности.</w:t>
      </w:r>
    </w:p>
    <w:p w:rsidR="00D975B5" w:rsidRPr="0061281D" w:rsidRDefault="00D975B5" w:rsidP="00D97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5.8.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1281D">
        <w:rPr>
          <w:rFonts w:ascii="Times New Roman" w:hAnsi="Times New Roman" w:cs="Times New Roman"/>
          <w:sz w:val="28"/>
          <w:szCs w:val="28"/>
        </w:rPr>
        <w:t xml:space="preserve"> соответствии с Федеральным законом Российской Федерации от 25.12.2008 года № 273 ФЗ «О противодействии коррупции, утвержденных Министерством труда и социальной защиты Российской Федерации 08.11.2013 год: </w:t>
      </w:r>
    </w:p>
    <w:p w:rsidR="00D975B5" w:rsidRPr="0061281D" w:rsidRDefault="00D975B5" w:rsidP="00D975B5">
      <w:pPr>
        <w:jc w:val="both"/>
        <w:rPr>
          <w:rFonts w:ascii="Times New Roman" w:hAnsi="Times New Roman" w:cs="Times New Roman"/>
          <w:sz w:val="28"/>
          <w:szCs w:val="28"/>
        </w:rPr>
      </w:pPr>
      <w:r w:rsidRPr="0061281D">
        <w:rPr>
          <w:rFonts w:ascii="Times New Roman" w:hAnsi="Times New Roman" w:cs="Times New Roman"/>
          <w:sz w:val="28"/>
          <w:szCs w:val="28"/>
        </w:rPr>
        <w:t xml:space="preserve">- воздерживается от совершения и (или) участия в совершении коррупционных правонарушений в интересах или от имени организации; </w:t>
      </w:r>
    </w:p>
    <w:p w:rsidR="00D975B5" w:rsidRPr="0061281D" w:rsidRDefault="00D975B5" w:rsidP="00D975B5">
      <w:pPr>
        <w:jc w:val="both"/>
        <w:rPr>
          <w:rFonts w:ascii="Times New Roman" w:hAnsi="Times New Roman" w:cs="Times New Roman"/>
          <w:sz w:val="28"/>
          <w:szCs w:val="28"/>
        </w:rPr>
      </w:pPr>
      <w:r w:rsidRPr="0061281D">
        <w:rPr>
          <w:rFonts w:ascii="Times New Roman" w:hAnsi="Times New Roman" w:cs="Times New Roman"/>
          <w:sz w:val="28"/>
          <w:szCs w:val="28"/>
        </w:rPr>
        <w:t>- незамедлительно информирует заведующего ДОУ и ответственного лица за реализацию антикоррупционной политики о случаях склонения работника к совершению коррупционных правонарушений;</w:t>
      </w:r>
    </w:p>
    <w:p w:rsidR="00D975B5" w:rsidRPr="0061281D" w:rsidRDefault="00D975B5" w:rsidP="00D975B5">
      <w:pPr>
        <w:jc w:val="both"/>
        <w:rPr>
          <w:rFonts w:ascii="Times New Roman" w:hAnsi="Times New Roman" w:cs="Times New Roman"/>
          <w:sz w:val="28"/>
          <w:szCs w:val="28"/>
        </w:rPr>
      </w:pPr>
      <w:r w:rsidRPr="0061281D">
        <w:rPr>
          <w:rFonts w:ascii="Times New Roman" w:hAnsi="Times New Roman" w:cs="Times New Roman"/>
          <w:sz w:val="28"/>
          <w:szCs w:val="28"/>
        </w:rPr>
        <w:t>- незамедлительно информирует заведующего ДОУ и ответственного лица за реализацию антикоррупционной политики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D975B5" w:rsidRPr="0061281D" w:rsidRDefault="00D975B5" w:rsidP="00D975B5">
      <w:pPr>
        <w:jc w:val="both"/>
        <w:rPr>
          <w:rFonts w:ascii="Times New Roman" w:hAnsi="Times New Roman" w:cs="Times New Roman"/>
          <w:sz w:val="28"/>
          <w:szCs w:val="28"/>
        </w:rPr>
      </w:pPr>
      <w:r w:rsidRPr="0061281D">
        <w:rPr>
          <w:rFonts w:ascii="Times New Roman" w:hAnsi="Times New Roman" w:cs="Times New Roman"/>
          <w:sz w:val="28"/>
          <w:szCs w:val="28"/>
        </w:rPr>
        <w:t>- сообщает заведующему ДОУ и ответственному лицу  за реализацию антикоррупционной политики о возможности возникновения либо воз</w:t>
      </w:r>
      <w:r>
        <w:rPr>
          <w:rFonts w:ascii="Times New Roman" w:hAnsi="Times New Roman" w:cs="Times New Roman"/>
          <w:sz w:val="28"/>
          <w:szCs w:val="28"/>
        </w:rPr>
        <w:t>никшем у работника конфликте инте</w:t>
      </w:r>
      <w:r w:rsidRPr="0061281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1281D">
        <w:rPr>
          <w:rFonts w:ascii="Times New Roman" w:hAnsi="Times New Roman" w:cs="Times New Roman"/>
          <w:sz w:val="28"/>
          <w:szCs w:val="28"/>
        </w:rPr>
        <w:t>сов.</w:t>
      </w:r>
    </w:p>
    <w:p w:rsidR="00D975B5" w:rsidRPr="009867D2" w:rsidRDefault="00D975B5" w:rsidP="00F247C6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0A59" w:rsidRPr="00B24F21" w:rsidRDefault="00FE6513" w:rsidP="003C0A59">
      <w:pPr>
        <w:jc w:val="both"/>
        <w:rPr>
          <w:rFonts w:ascii="Times New Roman" w:hAnsi="Times New Roman"/>
          <w:sz w:val="28"/>
          <w:szCs w:val="28"/>
        </w:rPr>
      </w:pPr>
      <w:r w:rsidRPr="0098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3C0A59" w:rsidRPr="00B24F21">
        <w:rPr>
          <w:rFonts w:ascii="Times New Roman" w:hAnsi="Times New Roman"/>
          <w:sz w:val="28"/>
          <w:szCs w:val="28"/>
        </w:rPr>
        <w:t>С настоящей инструкцией ознакомлен</w:t>
      </w:r>
    </w:p>
    <w:p w:rsidR="003C0A59" w:rsidRPr="00B24F21" w:rsidRDefault="003C0A59" w:rsidP="003C0A59">
      <w:pPr>
        <w:jc w:val="both"/>
        <w:rPr>
          <w:rFonts w:ascii="Times New Roman" w:hAnsi="Times New Roman"/>
          <w:sz w:val="28"/>
          <w:szCs w:val="28"/>
        </w:rPr>
      </w:pPr>
      <w:r w:rsidRPr="00B24F21">
        <w:rPr>
          <w:rFonts w:ascii="Times New Roman" w:hAnsi="Times New Roman"/>
          <w:sz w:val="28"/>
          <w:szCs w:val="28"/>
        </w:rPr>
        <w:t>Один экземпляр получил __________</w:t>
      </w:r>
      <w:r w:rsidRPr="00B24F21">
        <w:rPr>
          <w:rFonts w:ascii="Times New Roman" w:hAnsi="Times New Roman"/>
          <w:sz w:val="28"/>
          <w:szCs w:val="28"/>
        </w:rPr>
        <w:tab/>
        <w:t xml:space="preserve">    ___________________________                           </w:t>
      </w:r>
    </w:p>
    <w:p w:rsidR="003C0A59" w:rsidRPr="00B24F21" w:rsidRDefault="003C0A59" w:rsidP="003C0A59">
      <w:pPr>
        <w:jc w:val="both"/>
        <w:rPr>
          <w:rFonts w:ascii="Times New Roman" w:hAnsi="Times New Roman"/>
          <w:sz w:val="28"/>
          <w:szCs w:val="28"/>
        </w:rPr>
      </w:pPr>
      <w:r w:rsidRPr="00B24F21">
        <w:rPr>
          <w:rFonts w:ascii="Times New Roman" w:hAnsi="Times New Roman"/>
          <w:sz w:val="28"/>
          <w:szCs w:val="28"/>
        </w:rPr>
        <w:t>«_____»__________20___ г.</w:t>
      </w:r>
    </w:p>
    <w:p w:rsidR="003C0A59" w:rsidRPr="00B24F21" w:rsidRDefault="003C0A59" w:rsidP="003C0A59">
      <w:pPr>
        <w:pStyle w:val="Style22"/>
        <w:widowControl/>
        <w:ind w:left="2827" w:right="-1"/>
        <w:jc w:val="both"/>
        <w:rPr>
          <w:rFonts w:ascii="Times New Roman" w:hAnsi="Times New Roman"/>
          <w:sz w:val="28"/>
          <w:szCs w:val="28"/>
        </w:rPr>
      </w:pPr>
    </w:p>
    <w:p w:rsidR="003C0A59" w:rsidRDefault="003C0A59" w:rsidP="003C0A59">
      <w:pPr>
        <w:pStyle w:val="Style22"/>
        <w:widowControl/>
        <w:ind w:left="2827" w:right="-1"/>
        <w:jc w:val="both"/>
        <w:rPr>
          <w:rFonts w:ascii="Times New Roman" w:hAnsi="Times New Roman"/>
          <w:sz w:val="28"/>
          <w:szCs w:val="28"/>
        </w:rPr>
      </w:pPr>
    </w:p>
    <w:p w:rsidR="008535FE" w:rsidRPr="009867D2" w:rsidRDefault="008535FE" w:rsidP="00F247C6">
      <w:pPr>
        <w:jc w:val="both"/>
        <w:rPr>
          <w:sz w:val="28"/>
          <w:szCs w:val="28"/>
        </w:rPr>
      </w:pPr>
    </w:p>
    <w:sectPr w:rsidR="008535FE" w:rsidRPr="009867D2" w:rsidSect="00DC563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7530F4"/>
    <w:multiLevelType w:val="multilevel"/>
    <w:tmpl w:val="919A3636"/>
    <w:lvl w:ilvl="0">
      <w:start w:val="1"/>
      <w:numFmt w:val="decimal"/>
      <w:lvlText w:val="%1."/>
      <w:lvlJc w:val="left"/>
      <w:pPr>
        <w:ind w:left="450" w:hanging="450"/>
      </w:pPr>
      <w:rPr>
        <w:b/>
      </w:rPr>
    </w:lvl>
    <w:lvl w:ilvl="1">
      <w:start w:val="7"/>
      <w:numFmt w:val="decimal"/>
      <w:lvlText w:val="%1.%2."/>
      <w:lvlJc w:val="left"/>
      <w:pPr>
        <w:ind w:left="862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1" w15:restartNumberingAfterBreak="0">
    <w:nsid w:val="633C4D65"/>
    <w:multiLevelType w:val="multilevel"/>
    <w:tmpl w:val="D69CB20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6513"/>
    <w:rsid w:val="00046601"/>
    <w:rsid w:val="0006592A"/>
    <w:rsid w:val="0015226C"/>
    <w:rsid w:val="00360686"/>
    <w:rsid w:val="00382A85"/>
    <w:rsid w:val="003B369B"/>
    <w:rsid w:val="003C0A59"/>
    <w:rsid w:val="003F5EE4"/>
    <w:rsid w:val="00420C65"/>
    <w:rsid w:val="00457C2B"/>
    <w:rsid w:val="00477834"/>
    <w:rsid w:val="00477E8C"/>
    <w:rsid w:val="004A701E"/>
    <w:rsid w:val="004B079F"/>
    <w:rsid w:val="004C2AF3"/>
    <w:rsid w:val="00514C3F"/>
    <w:rsid w:val="00580D51"/>
    <w:rsid w:val="005C318C"/>
    <w:rsid w:val="00623F52"/>
    <w:rsid w:val="00627AA8"/>
    <w:rsid w:val="006E619D"/>
    <w:rsid w:val="00837939"/>
    <w:rsid w:val="00842283"/>
    <w:rsid w:val="008535FE"/>
    <w:rsid w:val="00887886"/>
    <w:rsid w:val="008F1F13"/>
    <w:rsid w:val="0091553F"/>
    <w:rsid w:val="009228C6"/>
    <w:rsid w:val="0093571B"/>
    <w:rsid w:val="009867D2"/>
    <w:rsid w:val="00A117D3"/>
    <w:rsid w:val="00A36D4C"/>
    <w:rsid w:val="00AD283B"/>
    <w:rsid w:val="00B61F13"/>
    <w:rsid w:val="00BC1ABF"/>
    <w:rsid w:val="00C56CF7"/>
    <w:rsid w:val="00CB4A30"/>
    <w:rsid w:val="00CF1CC2"/>
    <w:rsid w:val="00D14421"/>
    <w:rsid w:val="00D975B5"/>
    <w:rsid w:val="00DC5639"/>
    <w:rsid w:val="00E247EB"/>
    <w:rsid w:val="00E6313C"/>
    <w:rsid w:val="00F247C6"/>
    <w:rsid w:val="00FC5E31"/>
    <w:rsid w:val="00FE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5F1F4"/>
  <w15:docId w15:val="{2343BDBB-EC47-4145-ACBE-C6CE24EEE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5FE"/>
  </w:style>
  <w:style w:type="paragraph" w:styleId="1">
    <w:name w:val="heading 1"/>
    <w:basedOn w:val="a"/>
    <w:link w:val="10"/>
    <w:uiPriority w:val="9"/>
    <w:qFormat/>
    <w:rsid w:val="00FE65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65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FE6513"/>
    <w:rPr>
      <w:b/>
      <w:bCs/>
    </w:rPr>
  </w:style>
  <w:style w:type="paragraph" w:customStyle="1" w:styleId="Style22">
    <w:name w:val="Style22"/>
    <w:basedOn w:val="a"/>
    <w:rsid w:val="003C0A5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F1CC2"/>
    <w:pPr>
      <w:ind w:left="720"/>
      <w:contextualSpacing/>
    </w:pPr>
  </w:style>
  <w:style w:type="paragraph" w:customStyle="1" w:styleId="Style28">
    <w:name w:val="Style28"/>
    <w:basedOn w:val="a"/>
    <w:rsid w:val="00623F52"/>
    <w:pPr>
      <w:widowControl w:val="0"/>
      <w:autoSpaceDE w:val="0"/>
      <w:autoSpaceDN w:val="0"/>
      <w:adjustRightInd w:val="0"/>
      <w:spacing w:after="0" w:line="277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75">
    <w:name w:val="Font Style75"/>
    <w:rsid w:val="00623F52"/>
    <w:rPr>
      <w:rFonts w:ascii="Times New Roman" w:hAnsi="Times New Roman" w:cs="Times New Roman"/>
      <w:sz w:val="22"/>
      <w:szCs w:val="22"/>
    </w:rPr>
  </w:style>
  <w:style w:type="paragraph" w:styleId="a5">
    <w:name w:val="Normal (Web)"/>
    <w:basedOn w:val="a"/>
    <w:uiPriority w:val="99"/>
    <w:semiHidden/>
    <w:unhideWhenUsed/>
    <w:rsid w:val="0015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7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1410</Words>
  <Characters>8038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/>
      <vt:lpstr/>
      <vt:lpstr>Должностная инструкция Садовника</vt:lpstr>
    </vt:vector>
  </TitlesOfParts>
  <Company>Microsoft</Company>
  <LinksUpToDate>false</LinksUpToDate>
  <CharactersWithSpaces>9430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</dc:creator>
  <cp:keywords/>
  <dc:description/>
  <cp:lastModifiedBy>imamurzaeva2897@gmail.com</cp:lastModifiedBy>
  <cp:revision>34</cp:revision>
  <cp:lastPrinted>2018-09-28T16:10:00Z</cp:lastPrinted>
  <dcterms:created xsi:type="dcterms:W3CDTF">2015-11-25T18:40:00Z</dcterms:created>
  <dcterms:modified xsi:type="dcterms:W3CDTF">2020-10-09T14:39:00Z</dcterms:modified>
</cp:coreProperties>
</file>